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E" w:rsidRPr="00271C6E" w:rsidRDefault="00271C6E">
      <w:pPr>
        <w:rPr>
          <w:rFonts w:asciiTheme="majorHAnsi" w:hAnsiTheme="majorHAnsi"/>
          <w:b/>
        </w:rPr>
      </w:pPr>
      <w:r w:rsidRPr="00271C6E">
        <w:rPr>
          <w:rFonts w:asciiTheme="majorHAnsi" w:hAnsiTheme="majorHAnsi"/>
          <w:b/>
        </w:rPr>
        <w:t>Anaphylaxis Interview Questions</w:t>
      </w:r>
    </w:p>
    <w:p w:rsidR="00271C6E" w:rsidRPr="00B56EC9" w:rsidRDefault="00582348">
      <w:pPr>
        <w:rPr>
          <w:rFonts w:asciiTheme="majorHAnsi" w:hAnsiTheme="majorHAnsi"/>
        </w:rPr>
      </w:pPr>
      <w:r>
        <w:rPr>
          <w:rFonts w:asciiTheme="majorHAnsi" w:hAnsiTheme="majorHAnsi"/>
        </w:rPr>
        <w:t>School Nurse</w:t>
      </w:r>
      <w:r w:rsidR="00B56EC9">
        <w:rPr>
          <w:rFonts w:asciiTheme="majorHAnsi" w:hAnsiTheme="majorHAnsi"/>
        </w:rPr>
        <w:t>;</w:t>
      </w:r>
      <w:bookmarkStart w:id="0" w:name="_GoBack"/>
      <w:bookmarkEnd w:id="0"/>
      <w:r w:rsidR="000D7FA4">
        <w:rPr>
          <w:rFonts w:asciiTheme="majorHAnsi" w:hAnsiTheme="majorHAnsi"/>
        </w:rPr>
        <w:t xml:space="preserve"> </w:t>
      </w:r>
      <w:r w:rsidR="000D7FA4" w:rsidRPr="00B56EC9">
        <w:rPr>
          <w:rFonts w:asciiTheme="majorHAnsi" w:hAnsiTheme="majorHAnsi"/>
        </w:rPr>
        <w:t xml:space="preserve">Billings Public School. Interview Date </w:t>
      </w:r>
      <w:r w:rsidR="00B56EC9" w:rsidRPr="00B56EC9">
        <w:rPr>
          <w:rFonts w:asciiTheme="majorHAnsi" w:hAnsiTheme="majorHAnsi"/>
        </w:rPr>
        <w:t>June 2014</w:t>
      </w:r>
    </w:p>
    <w:p w:rsidR="00271C6E" w:rsidRPr="00582348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1C6E">
        <w:rPr>
          <w:rFonts w:asciiTheme="majorHAnsi" w:hAnsiTheme="majorHAnsi"/>
        </w:rPr>
        <w:t xml:space="preserve">What is your policy with regard to </w:t>
      </w:r>
      <w:r>
        <w:rPr>
          <w:rFonts w:asciiTheme="majorHAnsi" w:hAnsiTheme="majorHAnsi"/>
        </w:rPr>
        <w:t>nuts</w:t>
      </w:r>
      <w:r w:rsidR="00BD1E71">
        <w:rPr>
          <w:rFonts w:asciiTheme="majorHAnsi" w:hAnsiTheme="majorHAnsi"/>
        </w:rPr>
        <w:t xml:space="preserve"> </w:t>
      </w:r>
      <w:r w:rsidR="00BD1E71" w:rsidRPr="00582348">
        <w:rPr>
          <w:rFonts w:asciiTheme="majorHAnsi" w:hAnsiTheme="majorHAnsi"/>
        </w:rPr>
        <w:t>(peanut and tree nuts) in</w:t>
      </w:r>
      <w:r w:rsidRPr="00582348">
        <w:rPr>
          <w:rFonts w:asciiTheme="majorHAnsi" w:hAnsiTheme="majorHAnsi"/>
        </w:rPr>
        <w:t xml:space="preserve"> your schools?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district?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school(s)?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classroom(s)?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table(s) in the lunchroom?</w:t>
      </w:r>
    </w:p>
    <w:p w:rsidR="00BD1E71" w:rsidRDefault="00BD1E71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(And if policy is written, can you send a copy or direct to a copy?)</w:t>
      </w:r>
    </w:p>
    <w:p w:rsidR="00A036FF" w:rsidRDefault="00A036FF" w:rsidP="00A036FF">
      <w:pPr>
        <w:rPr>
          <w:rFonts w:asciiTheme="majorHAnsi" w:hAnsiTheme="majorHAnsi"/>
        </w:rPr>
      </w:pPr>
    </w:p>
    <w:p w:rsidR="000C3D13" w:rsidRPr="00732FAA" w:rsidRDefault="00732FAA" w:rsidP="000C3D13">
      <w:pPr>
        <w:rPr>
          <w:rFonts w:asciiTheme="majorHAnsi" w:hAnsiTheme="majorHAnsi"/>
          <w:b/>
          <w:i/>
          <w:color w:val="FF0000"/>
        </w:rPr>
      </w:pPr>
      <w:r>
        <w:rPr>
          <w:rFonts w:asciiTheme="majorHAnsi" w:hAnsiTheme="majorHAnsi"/>
          <w:b/>
          <w:i/>
          <w:color w:val="FF0000"/>
        </w:rPr>
        <w:t>“</w:t>
      </w:r>
      <w:r w:rsidR="000D7FA4" w:rsidRPr="00732FAA">
        <w:rPr>
          <w:rFonts w:asciiTheme="majorHAnsi" w:hAnsiTheme="majorHAnsi"/>
          <w:b/>
          <w:i/>
          <w:color w:val="FF0000"/>
        </w:rPr>
        <w:t>There is n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o written </w:t>
      </w:r>
      <w:r w:rsidR="000C3D13" w:rsidRPr="00732FAA">
        <w:rPr>
          <w:rFonts w:asciiTheme="majorHAnsi" w:hAnsiTheme="majorHAnsi"/>
          <w:b/>
          <w:i/>
          <w:color w:val="FF0000"/>
        </w:rPr>
        <w:t>policy;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 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it is </w:t>
      </w:r>
      <w:r w:rsidR="00A036FF" w:rsidRPr="00732FAA">
        <w:rPr>
          <w:rFonts w:asciiTheme="majorHAnsi" w:hAnsiTheme="majorHAnsi"/>
          <w:b/>
          <w:i/>
          <w:color w:val="FF0000"/>
        </w:rPr>
        <w:t>procedural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 but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 not written. If 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a 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student has an allergy, 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we 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visit with parents, </w:t>
      </w:r>
      <w:r w:rsidR="000C3D13" w:rsidRPr="00732FAA">
        <w:rPr>
          <w:rFonts w:asciiTheme="majorHAnsi" w:hAnsiTheme="majorHAnsi"/>
          <w:b/>
          <w:i/>
          <w:color w:val="FF0000"/>
        </w:rPr>
        <w:t>and make the health plan/emergency care plan. We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 don’t say we are nut free</w:t>
      </w:r>
      <w:r w:rsidR="000C3D13" w:rsidRPr="00732FAA">
        <w:rPr>
          <w:rFonts w:asciiTheme="majorHAnsi" w:hAnsiTheme="majorHAnsi"/>
          <w:b/>
          <w:i/>
          <w:color w:val="FF0000"/>
        </w:rPr>
        <w:t>, we call it nut safe. We do the best we can. The school that stopped serving P&amp;J sandwiches years ago is Arrowhead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 </w:t>
      </w:r>
      <w:r w:rsidR="000C3D13" w:rsidRPr="00732FAA">
        <w:rPr>
          <w:rFonts w:asciiTheme="majorHAnsi" w:hAnsiTheme="majorHAnsi"/>
          <w:b/>
          <w:i/>
          <w:color w:val="FF0000"/>
        </w:rPr>
        <w:t>Elementary. I’m not sure if they still don’t as that student is now in high school. The parent requested that because he was allergic to the smell. I don’t remember getting medical records to verify that. The principal did it to make parent “more comfortable”. I’m not sure if he had a 504 plan. Other students though could bring in their own PB&amp;J. Arrowhead, like many schools, ha</w:t>
      </w:r>
      <w:r>
        <w:rPr>
          <w:rFonts w:asciiTheme="majorHAnsi" w:hAnsiTheme="majorHAnsi"/>
          <w:b/>
          <w:i/>
          <w:color w:val="FF0000"/>
        </w:rPr>
        <w:t>d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 a nut free table and he used that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. </w:t>
      </w:r>
      <w:r w:rsidR="000C3D13" w:rsidRPr="00732FAA">
        <w:rPr>
          <w:rFonts w:asciiTheme="majorHAnsi" w:hAnsiTheme="majorHAnsi"/>
          <w:b/>
          <w:i/>
          <w:color w:val="FF0000"/>
        </w:rPr>
        <w:t>The child came to that school in kindergarten and attended through 6</w:t>
      </w:r>
      <w:r w:rsidR="000C3D13" w:rsidRPr="00732FAA">
        <w:rPr>
          <w:rFonts w:asciiTheme="majorHAnsi" w:hAnsiTheme="majorHAnsi"/>
          <w:b/>
          <w:i/>
          <w:color w:val="FF0000"/>
          <w:vertAlign w:val="superscript"/>
        </w:rPr>
        <w:t>th</w:t>
      </w:r>
      <w:r w:rsidR="000C3D13" w:rsidRPr="00732FAA">
        <w:rPr>
          <w:rFonts w:asciiTheme="majorHAnsi" w:hAnsiTheme="majorHAnsi"/>
          <w:b/>
          <w:i/>
          <w:color w:val="FF0000"/>
        </w:rPr>
        <w:t>. In 7</w:t>
      </w:r>
      <w:r w:rsidR="000C3D13" w:rsidRPr="00732FAA">
        <w:rPr>
          <w:rFonts w:asciiTheme="majorHAnsi" w:hAnsiTheme="majorHAnsi"/>
          <w:b/>
          <w:i/>
          <w:color w:val="FF0000"/>
          <w:vertAlign w:val="superscript"/>
        </w:rPr>
        <w:t>th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 grade, he no longer needed a nut free table. </w:t>
      </w:r>
      <w:r>
        <w:rPr>
          <w:rFonts w:asciiTheme="majorHAnsi" w:hAnsiTheme="majorHAnsi"/>
          <w:b/>
          <w:i/>
          <w:color w:val="FF0000"/>
        </w:rPr>
        <w:t>“</w:t>
      </w:r>
    </w:p>
    <w:p w:rsidR="000C3D13" w:rsidRPr="00732FAA" w:rsidRDefault="000C3D13" w:rsidP="000C3D13">
      <w:pPr>
        <w:rPr>
          <w:rFonts w:asciiTheme="majorHAnsi" w:hAnsiTheme="majorHAnsi"/>
          <w:b/>
          <w:i/>
          <w:color w:val="FF0000"/>
        </w:rPr>
      </w:pPr>
    </w:p>
    <w:p w:rsidR="00F22616" w:rsidRPr="000C3D13" w:rsidRDefault="00F22616" w:rsidP="000C3D1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C3D13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Pr="00582348" w:rsidRDefault="00271C6E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</w:t>
      </w:r>
      <w:r w:rsidR="00EF3AC8" w:rsidRPr="00582348">
        <w:rPr>
          <w:rFonts w:asciiTheme="majorHAnsi" w:hAnsiTheme="majorHAnsi"/>
        </w:rPr>
        <w:t xml:space="preserve">use or </w:t>
      </w:r>
      <w:r w:rsidRPr="00582348">
        <w:rPr>
          <w:rFonts w:asciiTheme="majorHAnsi" w:hAnsiTheme="majorHAnsi"/>
        </w:rPr>
        <w:t>serve nuts/products by food service?</w:t>
      </w:r>
    </w:p>
    <w:p w:rsidR="00271C6E" w:rsidRPr="00582348" w:rsidRDefault="00EF3AC8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serve </w:t>
      </w:r>
      <w:r w:rsidR="00271C6E" w:rsidRPr="00582348">
        <w:rPr>
          <w:rFonts w:asciiTheme="majorHAnsi" w:hAnsiTheme="majorHAnsi"/>
        </w:rPr>
        <w:t>peanut butter</w:t>
      </w:r>
      <w:r w:rsidRPr="00582348">
        <w:rPr>
          <w:rFonts w:asciiTheme="majorHAnsi" w:hAnsiTheme="majorHAnsi"/>
        </w:rPr>
        <w:t xml:space="preserve"> by food service?</w:t>
      </w:r>
    </w:p>
    <w:p w:rsidR="00BD1E71" w:rsidRDefault="00BD1E71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No serve of pre-packaged PB&amp;J sandwiches?</w:t>
      </w:r>
    </w:p>
    <w:p w:rsidR="00A036FF" w:rsidRPr="00732FAA" w:rsidRDefault="00732FAA" w:rsidP="00A036FF">
      <w:pPr>
        <w:rPr>
          <w:rFonts w:asciiTheme="majorHAnsi" w:hAnsiTheme="majorHAnsi"/>
          <w:b/>
          <w:i/>
          <w:color w:val="FF0000"/>
        </w:rPr>
      </w:pPr>
      <w:r>
        <w:rPr>
          <w:rFonts w:asciiTheme="majorHAnsi" w:hAnsiTheme="majorHAnsi"/>
          <w:b/>
          <w:i/>
          <w:color w:val="FF0000"/>
        </w:rPr>
        <w:t>“</w:t>
      </w:r>
      <w:r w:rsidR="000C3D13" w:rsidRPr="00732FAA">
        <w:rPr>
          <w:rFonts w:asciiTheme="majorHAnsi" w:hAnsiTheme="majorHAnsi"/>
          <w:b/>
          <w:i/>
          <w:color w:val="FF0000"/>
        </w:rPr>
        <w:t>I d</w:t>
      </w:r>
      <w:r w:rsidR="00A036FF" w:rsidRPr="00732FAA">
        <w:rPr>
          <w:rFonts w:asciiTheme="majorHAnsi" w:hAnsiTheme="majorHAnsi"/>
          <w:b/>
          <w:i/>
          <w:color w:val="FF0000"/>
        </w:rPr>
        <w:t>on’t think they pu</w:t>
      </w:r>
      <w:r>
        <w:rPr>
          <w:rFonts w:asciiTheme="majorHAnsi" w:hAnsiTheme="majorHAnsi"/>
          <w:b/>
          <w:i/>
          <w:color w:val="FF0000"/>
        </w:rPr>
        <w:t>t nuts in cookies etc. Ask F&amp;N.”</w:t>
      </w:r>
    </w:p>
    <w:p w:rsidR="000C3D13" w:rsidRDefault="000C3D13" w:rsidP="000C3D13">
      <w:pPr>
        <w:pStyle w:val="ListParagraph"/>
        <w:ind w:left="360"/>
        <w:rPr>
          <w:rFonts w:asciiTheme="majorHAnsi" w:hAnsiTheme="majorHAnsi"/>
        </w:rPr>
      </w:pP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If you have a policy of limiting nuts, how </w:t>
      </w:r>
      <w:r w:rsidR="00582348">
        <w:rPr>
          <w:rFonts w:asciiTheme="majorHAnsi" w:hAnsiTheme="majorHAnsi"/>
        </w:rPr>
        <w:t xml:space="preserve">and why </w:t>
      </w:r>
      <w:r w:rsidRPr="00582348">
        <w:rPr>
          <w:rFonts w:asciiTheme="majorHAnsi" w:hAnsiTheme="majorHAnsi"/>
        </w:rPr>
        <w:t>was this decision made?</w:t>
      </w:r>
    </w:p>
    <w:p w:rsidR="00BD1E71" w:rsidRPr="00582348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How is this limitation enforced?</w:t>
      </w:r>
    </w:p>
    <w:p w:rsidR="00BD1E71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What type/amount of training has been needed to enforce the policy?</w:t>
      </w:r>
    </w:p>
    <w:p w:rsidR="00582348" w:rsidRDefault="00582348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school nurse role with enforcement?</w:t>
      </w:r>
    </w:p>
    <w:p w:rsidR="00A036FF" w:rsidRPr="00732FAA" w:rsidRDefault="00732FAA" w:rsidP="000C3D13">
      <w:pPr>
        <w:pStyle w:val="ListParagraph"/>
        <w:ind w:left="0"/>
        <w:rPr>
          <w:rFonts w:asciiTheme="majorHAnsi" w:hAnsiTheme="majorHAnsi"/>
          <w:b/>
          <w:i/>
          <w:color w:val="FF0000"/>
        </w:rPr>
      </w:pPr>
      <w:r>
        <w:rPr>
          <w:rFonts w:asciiTheme="majorHAnsi" w:hAnsiTheme="majorHAnsi"/>
          <w:b/>
          <w:i/>
          <w:color w:val="FF0000"/>
        </w:rPr>
        <w:t>“</w:t>
      </w:r>
      <w:r w:rsidR="000C3D13" w:rsidRPr="00732FAA">
        <w:rPr>
          <w:rFonts w:asciiTheme="majorHAnsi" w:hAnsiTheme="majorHAnsi"/>
          <w:b/>
          <w:i/>
          <w:color w:val="FF0000"/>
        </w:rPr>
        <w:t>We met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 with parents, principals, SN and develop</w:t>
      </w:r>
      <w:r>
        <w:rPr>
          <w:rFonts w:asciiTheme="majorHAnsi" w:hAnsiTheme="majorHAnsi"/>
          <w:b/>
          <w:i/>
          <w:color w:val="FF0000"/>
        </w:rPr>
        <w:t>ed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 his care plan. 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It </w:t>
      </w:r>
      <w:r>
        <w:rPr>
          <w:rFonts w:asciiTheme="majorHAnsi" w:hAnsiTheme="majorHAnsi"/>
          <w:b/>
          <w:i/>
          <w:color w:val="FF0000"/>
        </w:rPr>
        <w:t>was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 v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ery school specific. 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I don’t </w:t>
      </w:r>
      <w:r w:rsidR="00A036FF" w:rsidRPr="00732FAA">
        <w:rPr>
          <w:rFonts w:asciiTheme="majorHAnsi" w:hAnsiTheme="majorHAnsi"/>
          <w:b/>
          <w:i/>
          <w:color w:val="FF0000"/>
        </w:rPr>
        <w:t>remembe</w:t>
      </w:r>
      <w:r>
        <w:rPr>
          <w:rFonts w:asciiTheme="majorHAnsi" w:hAnsiTheme="majorHAnsi"/>
          <w:b/>
          <w:i/>
          <w:color w:val="FF0000"/>
        </w:rPr>
        <w:t>r push back from other parents.”</w:t>
      </w:r>
    </w:p>
    <w:p w:rsidR="000C3D13" w:rsidRPr="000C3D13" w:rsidRDefault="000C3D13" w:rsidP="000C3D13">
      <w:pPr>
        <w:pStyle w:val="ListParagraph"/>
        <w:ind w:left="0"/>
        <w:rPr>
          <w:rFonts w:asciiTheme="majorHAnsi" w:hAnsiTheme="majorHAnsi"/>
          <w:b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F3AC8">
        <w:rPr>
          <w:rFonts w:asciiTheme="majorHAnsi" w:hAnsiTheme="majorHAnsi"/>
        </w:rPr>
        <w:t>What about actual practices in your district/school(s)/classroom(s)?</w:t>
      </w:r>
    </w:p>
    <w:p w:rsidR="00582348" w:rsidRDefault="00582348" w:rsidP="005823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common are 504 for food allergic students and what is school nurse involvement in those 504’s?</w:t>
      </w:r>
    </w:p>
    <w:p w:rsidR="00A036FF" w:rsidRPr="00732FAA" w:rsidRDefault="00732FAA" w:rsidP="000C3D13">
      <w:pPr>
        <w:pStyle w:val="ListParagraph"/>
        <w:ind w:left="0"/>
        <w:rPr>
          <w:rFonts w:asciiTheme="majorHAnsi" w:hAnsiTheme="majorHAnsi"/>
          <w:b/>
          <w:i/>
          <w:color w:val="FF0000"/>
        </w:rPr>
      </w:pPr>
      <w:r>
        <w:rPr>
          <w:rFonts w:asciiTheme="majorHAnsi" w:hAnsiTheme="majorHAnsi"/>
          <w:b/>
          <w:i/>
          <w:color w:val="FF0000"/>
        </w:rPr>
        <w:t>“</w:t>
      </w:r>
      <w:r w:rsidR="000C3D13" w:rsidRPr="00732FAA">
        <w:rPr>
          <w:rFonts w:asciiTheme="majorHAnsi" w:hAnsiTheme="majorHAnsi"/>
          <w:b/>
          <w:i/>
          <w:color w:val="FF0000"/>
        </w:rPr>
        <w:t>We d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on’t do many 504’s for allergies or DM’s because 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schools </w:t>
      </w:r>
      <w:r w:rsidR="00A036FF" w:rsidRPr="00732FAA">
        <w:rPr>
          <w:rFonts w:asciiTheme="majorHAnsi" w:hAnsiTheme="majorHAnsi"/>
          <w:b/>
          <w:i/>
          <w:color w:val="FF0000"/>
        </w:rPr>
        <w:t>accommodate. It i</w:t>
      </w:r>
      <w:r>
        <w:rPr>
          <w:rFonts w:asciiTheme="majorHAnsi" w:hAnsiTheme="majorHAnsi"/>
          <w:b/>
          <w:i/>
          <w:color w:val="FF0000"/>
        </w:rPr>
        <w:t>s school specific by principal.”</w:t>
      </w:r>
    </w:p>
    <w:p w:rsidR="000C3D13" w:rsidRPr="000C3D13" w:rsidRDefault="000C3D13" w:rsidP="000C3D13">
      <w:pPr>
        <w:pStyle w:val="ListParagraph"/>
        <w:ind w:left="0"/>
        <w:rPr>
          <w:rFonts w:asciiTheme="majorHAnsi" w:hAnsiTheme="majorHAnsi"/>
          <w:b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impact of policy?</w:t>
      </w:r>
    </w:p>
    <w:p w:rsidR="00EF3AC8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gluten-free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On vegetarian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F&amp;R meal students</w:t>
      </w:r>
    </w:p>
    <w:p w:rsidR="00A036FF" w:rsidRPr="00732FAA" w:rsidRDefault="00732FAA" w:rsidP="000C3D13">
      <w:pPr>
        <w:pStyle w:val="ListParagraph"/>
        <w:ind w:left="360"/>
        <w:rPr>
          <w:rFonts w:asciiTheme="majorHAnsi" w:hAnsiTheme="majorHAnsi"/>
          <w:b/>
          <w:i/>
          <w:color w:val="FF0000"/>
        </w:rPr>
      </w:pPr>
      <w:r w:rsidRPr="00732FAA">
        <w:rPr>
          <w:rFonts w:asciiTheme="majorHAnsi" w:hAnsiTheme="majorHAnsi"/>
          <w:b/>
          <w:i/>
          <w:color w:val="FF0000"/>
        </w:rPr>
        <w:t>“</w:t>
      </w:r>
      <w:r w:rsidR="00A036FF" w:rsidRPr="00732FAA">
        <w:rPr>
          <w:rFonts w:asciiTheme="majorHAnsi" w:hAnsiTheme="majorHAnsi"/>
          <w:b/>
          <w:i/>
          <w:color w:val="FF0000"/>
        </w:rPr>
        <w:t>Unknown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. This </w:t>
      </w:r>
      <w:r w:rsidRPr="00732FAA">
        <w:rPr>
          <w:rFonts w:asciiTheme="majorHAnsi" w:hAnsiTheme="majorHAnsi"/>
          <w:b/>
          <w:i/>
          <w:color w:val="FF0000"/>
        </w:rPr>
        <w:t>was</w:t>
      </w:r>
      <w:r w:rsidR="000C3D13" w:rsidRPr="00732FAA">
        <w:rPr>
          <w:rFonts w:asciiTheme="majorHAnsi" w:hAnsiTheme="majorHAnsi"/>
          <w:b/>
          <w:i/>
          <w:color w:val="FF0000"/>
        </w:rPr>
        <w:t xml:space="preserve"> not a school with a high amount of F</w:t>
      </w:r>
      <w:r w:rsidRPr="00732FAA">
        <w:rPr>
          <w:rFonts w:asciiTheme="majorHAnsi" w:hAnsiTheme="majorHAnsi"/>
          <w:b/>
          <w:i/>
          <w:color w:val="FF0000"/>
        </w:rPr>
        <w:t>ree and reduced students.”</w:t>
      </w:r>
    </w:p>
    <w:p w:rsidR="000C3D13" w:rsidRPr="000C3D13" w:rsidRDefault="000C3D13" w:rsidP="000C3D13">
      <w:pPr>
        <w:pStyle w:val="ListParagraph"/>
        <w:ind w:left="360"/>
        <w:rPr>
          <w:rFonts w:asciiTheme="majorHAnsi" w:hAnsiTheme="majorHAnsi"/>
          <w:b/>
          <w:i/>
        </w:rPr>
      </w:pP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27711">
        <w:rPr>
          <w:rFonts w:asciiTheme="majorHAnsi" w:hAnsiTheme="majorHAnsi"/>
        </w:rPr>
        <w:t>What alternatives to peanut butter has your district/school implemented?</w:t>
      </w:r>
    </w:p>
    <w:p w:rsidR="00A036FF" w:rsidRPr="00732FAA" w:rsidRDefault="00A036FF" w:rsidP="00A036FF">
      <w:pPr>
        <w:pStyle w:val="ListParagraph"/>
        <w:ind w:left="360"/>
        <w:rPr>
          <w:rFonts w:asciiTheme="majorHAnsi" w:hAnsiTheme="majorHAnsi"/>
          <w:b/>
          <w:i/>
          <w:color w:val="FF0000"/>
        </w:rPr>
      </w:pPr>
      <w:r w:rsidRPr="00732FAA">
        <w:rPr>
          <w:rFonts w:asciiTheme="majorHAnsi" w:hAnsiTheme="majorHAnsi"/>
          <w:b/>
          <w:i/>
          <w:color w:val="FF0000"/>
        </w:rPr>
        <w:t>Unknown</w:t>
      </w:r>
    </w:p>
    <w:p w:rsidR="000C3D13" w:rsidRPr="000C3D13" w:rsidRDefault="000C3D13" w:rsidP="00A036FF">
      <w:pPr>
        <w:pStyle w:val="ListParagraph"/>
        <w:ind w:left="360"/>
        <w:rPr>
          <w:rFonts w:asciiTheme="majorHAnsi" w:hAnsiTheme="majorHAnsi"/>
          <w:b/>
          <w:i/>
        </w:rPr>
      </w:pP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feedback have you received regarding this issue?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students?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parents/families?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community members/groups?</w:t>
      </w:r>
    </w:p>
    <w:p w:rsidR="00A036FF" w:rsidRPr="00732FAA" w:rsidRDefault="00A036FF" w:rsidP="000C3D13">
      <w:pPr>
        <w:pStyle w:val="ListParagraph"/>
        <w:ind w:left="360"/>
        <w:rPr>
          <w:rFonts w:asciiTheme="majorHAnsi" w:hAnsiTheme="majorHAnsi"/>
          <w:b/>
          <w:i/>
          <w:color w:val="FF0000"/>
        </w:rPr>
      </w:pPr>
      <w:r w:rsidRPr="00732FAA">
        <w:rPr>
          <w:rFonts w:asciiTheme="majorHAnsi" w:hAnsiTheme="majorHAnsi"/>
          <w:b/>
          <w:i/>
          <w:color w:val="FF0000"/>
        </w:rPr>
        <w:t>Unknown</w:t>
      </w:r>
    </w:p>
    <w:p w:rsidR="000C3D13" w:rsidRPr="000C3D13" w:rsidRDefault="000C3D13" w:rsidP="000C3D13">
      <w:pPr>
        <w:pStyle w:val="ListParagraph"/>
        <w:ind w:left="360"/>
        <w:rPr>
          <w:rFonts w:asciiTheme="majorHAnsi" w:hAnsiTheme="majorHAnsi"/>
          <w:b/>
          <w:i/>
        </w:rPr>
      </w:pPr>
    </w:p>
    <w:p w:rsidR="00582348" w:rsidRDefault="00582348" w:rsidP="005823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Has this reduced the number of allergic reactions in school? Is your answer backed by statistics or is it anecdotal? </w:t>
      </w:r>
    </w:p>
    <w:p w:rsidR="00A036FF" w:rsidRPr="00732FAA" w:rsidRDefault="000C3D13" w:rsidP="00A036FF">
      <w:pPr>
        <w:pStyle w:val="ListParagraph"/>
        <w:ind w:left="360"/>
        <w:rPr>
          <w:rFonts w:asciiTheme="majorHAnsi" w:hAnsiTheme="majorHAnsi"/>
          <w:b/>
          <w:i/>
          <w:color w:val="FF0000"/>
        </w:rPr>
      </w:pPr>
      <w:r w:rsidRPr="00732FAA">
        <w:rPr>
          <w:rFonts w:asciiTheme="majorHAnsi" w:hAnsiTheme="majorHAnsi"/>
          <w:b/>
          <w:i/>
          <w:color w:val="FF0000"/>
        </w:rPr>
        <w:t>This was at o</w:t>
      </w:r>
      <w:r w:rsidR="00A036FF" w:rsidRPr="00732FAA">
        <w:rPr>
          <w:rFonts w:asciiTheme="majorHAnsi" w:hAnsiTheme="majorHAnsi"/>
          <w:b/>
          <w:i/>
          <w:color w:val="FF0000"/>
        </w:rPr>
        <w:t>ne school only; no data. No allergic reactions known</w:t>
      </w:r>
    </w:p>
    <w:p w:rsidR="000C3D13" w:rsidRPr="000C3D13" w:rsidRDefault="000C3D13" w:rsidP="00A036FF">
      <w:pPr>
        <w:pStyle w:val="ListParagraph"/>
        <w:ind w:left="360"/>
        <w:rPr>
          <w:rFonts w:asciiTheme="majorHAnsi" w:hAnsiTheme="majorHAnsi"/>
          <w:b/>
          <w:i/>
        </w:rPr>
      </w:pP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What do you think has gone well with implementing your policy and what would you like to have changed with implementation if you </w:t>
      </w:r>
      <w:r w:rsidR="00582348">
        <w:rPr>
          <w:rFonts w:asciiTheme="majorHAnsi" w:hAnsiTheme="majorHAnsi"/>
        </w:rPr>
        <w:t>had that ability</w:t>
      </w:r>
      <w:r w:rsidRPr="00582348">
        <w:rPr>
          <w:rFonts w:asciiTheme="majorHAnsi" w:hAnsiTheme="majorHAnsi"/>
        </w:rPr>
        <w:t xml:space="preserve">? </w:t>
      </w:r>
    </w:p>
    <w:p w:rsidR="00A036FF" w:rsidRPr="00732FAA" w:rsidRDefault="000C3D13" w:rsidP="00A036FF">
      <w:pPr>
        <w:pStyle w:val="ListParagraph"/>
        <w:ind w:left="360"/>
        <w:rPr>
          <w:rFonts w:asciiTheme="majorHAnsi" w:hAnsiTheme="majorHAnsi"/>
          <w:i/>
          <w:color w:val="FF0000"/>
        </w:rPr>
      </w:pPr>
      <w:r w:rsidRPr="00732FAA">
        <w:rPr>
          <w:rFonts w:asciiTheme="majorHAnsi" w:hAnsiTheme="majorHAnsi"/>
          <w:b/>
          <w:i/>
          <w:color w:val="FF0000"/>
        </w:rPr>
        <w:t xml:space="preserve">I wouldn’t recommend a change to 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anything. They did what parent wanted. Nut free table is best accommodation. </w:t>
      </w:r>
      <w:r w:rsidRPr="00732FAA">
        <w:rPr>
          <w:rFonts w:asciiTheme="majorHAnsi" w:hAnsiTheme="majorHAnsi"/>
          <w:b/>
          <w:i/>
          <w:color w:val="FF0000"/>
        </w:rPr>
        <w:t>It w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orked out. That student was </w:t>
      </w:r>
      <w:r w:rsidRPr="00732FAA">
        <w:rPr>
          <w:rFonts w:asciiTheme="majorHAnsi" w:hAnsiTheme="majorHAnsi"/>
          <w:b/>
          <w:i/>
          <w:color w:val="FF0000"/>
        </w:rPr>
        <w:t xml:space="preserve">the </w:t>
      </w:r>
      <w:r w:rsidR="00A036FF" w:rsidRPr="00732FAA">
        <w:rPr>
          <w:rFonts w:asciiTheme="majorHAnsi" w:hAnsiTheme="majorHAnsi"/>
          <w:b/>
          <w:i/>
          <w:color w:val="FF0000"/>
        </w:rPr>
        <w:t>first</w:t>
      </w:r>
      <w:r w:rsidRPr="00732FAA">
        <w:rPr>
          <w:rFonts w:asciiTheme="majorHAnsi" w:hAnsiTheme="majorHAnsi"/>
          <w:b/>
          <w:i/>
          <w:color w:val="FF0000"/>
        </w:rPr>
        <w:t xml:space="preserve"> student to</w:t>
      </w:r>
      <w:r w:rsidR="00A036FF" w:rsidRPr="00732FAA">
        <w:rPr>
          <w:rFonts w:asciiTheme="majorHAnsi" w:hAnsiTheme="majorHAnsi"/>
          <w:b/>
          <w:i/>
          <w:color w:val="FF0000"/>
        </w:rPr>
        <w:t xml:space="preserve"> be allowed to carry his own Epipen</w:t>
      </w:r>
      <w:r w:rsidR="00A036FF" w:rsidRPr="00732FAA">
        <w:rPr>
          <w:rFonts w:asciiTheme="majorHAnsi" w:hAnsiTheme="majorHAnsi"/>
          <w:i/>
          <w:color w:val="FF0000"/>
        </w:rPr>
        <w:t xml:space="preserve">. </w:t>
      </w:r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DA76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CBCA8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A5CF0"/>
    <w:multiLevelType w:val="hybridMultilevel"/>
    <w:tmpl w:val="5BECE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E"/>
    <w:rsid w:val="000C3D13"/>
    <w:rsid w:val="000D7FA4"/>
    <w:rsid w:val="001C0E99"/>
    <w:rsid w:val="00271C6E"/>
    <w:rsid w:val="003461B7"/>
    <w:rsid w:val="00582348"/>
    <w:rsid w:val="00732FAA"/>
    <w:rsid w:val="00927711"/>
    <w:rsid w:val="00A036FF"/>
    <w:rsid w:val="00B56EC9"/>
    <w:rsid w:val="00BD1E71"/>
    <w:rsid w:val="00D97C21"/>
    <w:rsid w:val="00EF3AC8"/>
    <w:rsid w:val="00F22616"/>
    <w:rsid w:val="00F9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Linda M Simon</cp:lastModifiedBy>
  <cp:revision>4</cp:revision>
  <dcterms:created xsi:type="dcterms:W3CDTF">2014-06-11T16:23:00Z</dcterms:created>
  <dcterms:modified xsi:type="dcterms:W3CDTF">2014-09-09T22:53:00Z</dcterms:modified>
</cp:coreProperties>
</file>